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EA" w:rsidRDefault="00934CEA"/>
    <w:p w:rsidR="002C625A" w:rsidRPr="00021BD4" w:rsidRDefault="002C625A" w:rsidP="002C625A">
      <w:pPr>
        <w:jc w:val="center"/>
        <w:rPr>
          <w:b/>
          <w:sz w:val="28"/>
          <w:szCs w:val="28"/>
        </w:rPr>
      </w:pPr>
      <w:r w:rsidRPr="00021BD4">
        <w:rPr>
          <w:b/>
          <w:sz w:val="28"/>
          <w:szCs w:val="28"/>
        </w:rPr>
        <w:t>Mind Anchor Tactics</w:t>
      </w:r>
    </w:p>
    <w:p w:rsidR="002C625A" w:rsidRPr="003277C0" w:rsidRDefault="002C625A" w:rsidP="002C625A">
      <w:pPr>
        <w:rPr>
          <w:sz w:val="28"/>
          <w:szCs w:val="28"/>
        </w:rPr>
      </w:pPr>
      <w:r>
        <w:rPr>
          <w:sz w:val="28"/>
          <w:szCs w:val="28"/>
        </w:rPr>
        <w:t xml:space="preserve">Tactic 1:  Continue to hide (hoard) God’s word in your heart.  (Psalm 119:11; </w:t>
      </w:r>
      <w:r w:rsidRPr="003277C0">
        <w:rPr>
          <w:sz w:val="28"/>
          <w:szCs w:val="28"/>
        </w:rPr>
        <w:t>I have hidden your word in my heart</w:t>
      </w:r>
      <w:r>
        <w:rPr>
          <w:sz w:val="28"/>
          <w:szCs w:val="28"/>
        </w:rPr>
        <w:t xml:space="preserve"> </w:t>
      </w:r>
      <w:r w:rsidRPr="003277C0">
        <w:rPr>
          <w:sz w:val="28"/>
          <w:szCs w:val="28"/>
        </w:rPr>
        <w:t>that I might not sin against you.</w:t>
      </w:r>
      <w:r>
        <w:rPr>
          <w:sz w:val="28"/>
          <w:szCs w:val="28"/>
        </w:rPr>
        <w:t>)</w:t>
      </w:r>
      <w:r w:rsidRPr="003277C0">
        <w:rPr>
          <w:sz w:val="28"/>
          <w:szCs w:val="28"/>
        </w:rPr>
        <w:t xml:space="preserve"> </w:t>
      </w:r>
    </w:p>
    <w:p w:rsidR="002C625A" w:rsidRDefault="002C625A" w:rsidP="002C625A">
      <w:pPr>
        <w:rPr>
          <w:sz w:val="28"/>
          <w:szCs w:val="28"/>
        </w:rPr>
      </w:pPr>
    </w:p>
    <w:p w:rsidR="002C625A" w:rsidRPr="00AF34B0" w:rsidRDefault="002C625A" w:rsidP="002C62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Tactic 2:  Walk in God’s ways.  (Matt 7:24; </w:t>
      </w:r>
      <w:r w:rsidRPr="00AF34B0">
        <w:rPr>
          <w:sz w:val="28"/>
          <w:szCs w:val="28"/>
        </w:rPr>
        <w:t xml:space="preserve">Therefore everyone who hears these words of mine and puts them into practice is like a wise man who built </w:t>
      </w:r>
      <w:r>
        <w:rPr>
          <w:sz w:val="28"/>
          <w:szCs w:val="28"/>
        </w:rPr>
        <w:t>his house on the rock.)</w:t>
      </w:r>
    </w:p>
    <w:p w:rsidR="002C625A" w:rsidRDefault="002C625A" w:rsidP="002C625A">
      <w:pPr>
        <w:rPr>
          <w:sz w:val="28"/>
          <w:szCs w:val="28"/>
        </w:rPr>
      </w:pPr>
    </w:p>
    <w:p w:rsidR="002C625A" w:rsidRDefault="002C625A" w:rsidP="002C625A">
      <w:pPr>
        <w:rPr>
          <w:sz w:val="28"/>
          <w:szCs w:val="28"/>
        </w:rPr>
      </w:pPr>
      <w:r>
        <w:rPr>
          <w:sz w:val="28"/>
          <w:szCs w:val="28"/>
        </w:rPr>
        <w:t>Tactic 3:  Cable down every individual Vine Replacement.</w:t>
      </w:r>
    </w:p>
    <w:p w:rsidR="002C625A" w:rsidRDefault="002C625A">
      <w:bookmarkStart w:id="0" w:name="_GoBack"/>
      <w:bookmarkEnd w:id="0"/>
    </w:p>
    <w:sectPr w:rsidR="002C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5A"/>
    <w:rsid w:val="002C625A"/>
    <w:rsid w:val="009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2019-02-15T22:57:00Z</dcterms:created>
  <dcterms:modified xsi:type="dcterms:W3CDTF">2019-02-15T23:00:00Z</dcterms:modified>
</cp:coreProperties>
</file>